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CA" w:rsidRDefault="009B1BCA" w:rsidP="009B1BCA">
      <w:pPr>
        <w:spacing w:line="240" w:lineRule="exact"/>
        <w:rPr>
          <w:b/>
          <w:szCs w:val="28"/>
          <w:lang w:eastAsia="ru-RU"/>
        </w:rPr>
      </w:pPr>
    </w:p>
    <w:tbl>
      <w:tblPr>
        <w:tblW w:w="5006" w:type="dxa"/>
        <w:tblInd w:w="4928" w:type="dxa"/>
        <w:tblLayout w:type="fixed"/>
        <w:tblLook w:val="0000"/>
      </w:tblPr>
      <w:tblGrid>
        <w:gridCol w:w="5006"/>
      </w:tblGrid>
      <w:tr w:rsidR="009B1BCA" w:rsidTr="004A4EFC">
        <w:trPr>
          <w:trHeight w:val="969"/>
        </w:trPr>
        <w:tc>
          <w:tcPr>
            <w:tcW w:w="5006" w:type="dxa"/>
            <w:shd w:val="clear" w:color="auto" w:fill="auto"/>
          </w:tcPr>
          <w:p w:rsidR="009B1BCA" w:rsidRDefault="009B1BCA" w:rsidP="004A4EFC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Главе И</w:t>
            </w:r>
            <w:r w:rsidR="00031C42">
              <w:rPr>
                <w:szCs w:val="28"/>
              </w:rPr>
              <w:t>патовского городского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9B1BCA" w:rsidRDefault="009B1BCA" w:rsidP="004A4EFC">
            <w:pPr>
              <w:spacing w:line="240" w:lineRule="exact"/>
              <w:jc w:val="left"/>
              <w:rPr>
                <w:szCs w:val="28"/>
              </w:rPr>
            </w:pPr>
          </w:p>
          <w:p w:rsidR="009B1BCA" w:rsidRDefault="009B1BCA" w:rsidP="004A4EFC">
            <w:pPr>
              <w:spacing w:line="240" w:lineRule="exact"/>
              <w:jc w:val="left"/>
            </w:pPr>
            <w:r>
              <w:t>С.Б. Савченко</w:t>
            </w:r>
          </w:p>
        </w:tc>
      </w:tr>
    </w:tbl>
    <w:p w:rsidR="009B1BCA" w:rsidRDefault="009B1BCA" w:rsidP="009B1BCA">
      <w:pPr>
        <w:autoSpaceDE w:val="0"/>
        <w:rPr>
          <w:szCs w:val="28"/>
        </w:rPr>
      </w:pPr>
    </w:p>
    <w:p w:rsidR="0032538F" w:rsidRDefault="0032538F" w:rsidP="009B1BCA">
      <w:pPr>
        <w:autoSpaceDE w:val="0"/>
        <w:rPr>
          <w:szCs w:val="28"/>
        </w:rPr>
      </w:pPr>
    </w:p>
    <w:p w:rsidR="0032538F" w:rsidRPr="0032538F" w:rsidRDefault="0032538F" w:rsidP="009B1BCA">
      <w:pPr>
        <w:autoSpaceDE w:val="0"/>
        <w:rPr>
          <w:szCs w:val="28"/>
        </w:rPr>
      </w:pPr>
    </w:p>
    <w:p w:rsidR="009B1BCA" w:rsidRPr="006E4976" w:rsidRDefault="009B1BCA" w:rsidP="009B1BCA">
      <w:pPr>
        <w:autoSpaceDE w:val="0"/>
        <w:jc w:val="center"/>
        <w:rPr>
          <w:szCs w:val="28"/>
        </w:rPr>
      </w:pPr>
      <w:r w:rsidRPr="006E4976">
        <w:rPr>
          <w:szCs w:val="28"/>
        </w:rPr>
        <w:t>Пояснительная записка</w:t>
      </w:r>
    </w:p>
    <w:p w:rsidR="009B1BCA" w:rsidRPr="006E4976" w:rsidRDefault="009B1BCA" w:rsidP="009B1BCA">
      <w:pPr>
        <w:spacing w:line="240" w:lineRule="exact"/>
        <w:jc w:val="center"/>
        <w:rPr>
          <w:szCs w:val="28"/>
        </w:rPr>
      </w:pPr>
    </w:p>
    <w:p w:rsidR="009B1BCA" w:rsidRPr="00346E3C" w:rsidRDefault="009B1BCA" w:rsidP="009B1BCA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E4976">
        <w:rPr>
          <w:rFonts w:ascii="Times New Roman" w:hAnsi="Times New Roman" w:cs="Times New Roman"/>
          <w:sz w:val="28"/>
          <w:szCs w:val="28"/>
        </w:rPr>
        <w:t xml:space="preserve">на проект постановления администрации </w:t>
      </w:r>
      <w:r w:rsidRPr="00031C42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Ставропольского </w:t>
      </w:r>
      <w:r w:rsidR="00346E3C">
        <w:rPr>
          <w:rFonts w:ascii="Times New Roman" w:hAnsi="Times New Roman" w:cs="Times New Roman"/>
          <w:sz w:val="28"/>
          <w:szCs w:val="28"/>
        </w:rPr>
        <w:t>«</w:t>
      </w:r>
      <w:r w:rsidRPr="00031C4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администрацией </w:t>
      </w:r>
      <w:r w:rsidRPr="0032538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муниципальной </w:t>
      </w:r>
      <w:r w:rsidRPr="00346E3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346E3C" w:rsidRPr="00346E3C">
        <w:rPr>
          <w:rFonts w:ascii="Times New Roman" w:hAnsi="Times New Roman" w:cs="Times New Roman"/>
          <w:sz w:val="28"/>
          <w:szCs w:val="28"/>
        </w:rPr>
        <w:t>«Предоставление разрешения на условно разрешённый вид использования земельного участка или объекта капитального строительства»</w:t>
      </w:r>
    </w:p>
    <w:p w:rsidR="009B1BCA" w:rsidRDefault="009B1BCA" w:rsidP="009B1BCA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32538F" w:rsidRPr="00031C42" w:rsidRDefault="0032538F" w:rsidP="009B1BCA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32538F" w:rsidRPr="00346E3C" w:rsidRDefault="009B1BCA" w:rsidP="00346E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46E3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46E3C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Ипатовского городского округа </w:t>
      </w:r>
      <w:r w:rsidR="00346E3C">
        <w:rPr>
          <w:rFonts w:ascii="Times New Roman" w:hAnsi="Times New Roman" w:cs="Times New Roman"/>
          <w:sz w:val="28"/>
          <w:szCs w:val="28"/>
        </w:rPr>
        <w:t>«</w:t>
      </w:r>
      <w:r w:rsidR="00346E3C" w:rsidRPr="00346E3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администрацией Ипатовского городского округа Ставропольского края муниципальной услуги «Предоставление разрешения на условно разрешённый вид использования земельного участка или объекта капитального строительства</w:t>
      </w:r>
      <w:r w:rsidR="00907083">
        <w:rPr>
          <w:rFonts w:ascii="Times New Roman" w:hAnsi="Times New Roman" w:cs="Times New Roman"/>
          <w:sz w:val="28"/>
          <w:szCs w:val="28"/>
        </w:rPr>
        <w:t>»</w:t>
      </w:r>
      <w:r w:rsidRPr="00346E3C">
        <w:rPr>
          <w:rFonts w:ascii="Times New Roman" w:hAnsi="Times New Roman" w:cs="Times New Roman"/>
          <w:sz w:val="28"/>
          <w:szCs w:val="28"/>
        </w:rPr>
        <w:t xml:space="preserve"> </w:t>
      </w:r>
      <w:r w:rsidRPr="00346E3C"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определяет механизм </w:t>
      </w:r>
      <w:r w:rsidRPr="00346E3C">
        <w:rPr>
          <w:rFonts w:ascii="Times New Roman" w:hAnsi="Times New Roman" w:cs="Times New Roman"/>
          <w:sz w:val="28"/>
          <w:szCs w:val="28"/>
        </w:rPr>
        <w:t xml:space="preserve">подготовки, выдачи </w:t>
      </w:r>
      <w:r w:rsidRPr="00346E3C">
        <w:rPr>
          <w:rFonts w:ascii="Times New Roman" w:hAnsi="Times New Roman" w:cs="Times New Roman"/>
          <w:color w:val="000000"/>
          <w:sz w:val="28"/>
          <w:szCs w:val="28"/>
        </w:rPr>
        <w:t>мониторинга предоставления муниципальной фун</w:t>
      </w:r>
      <w:r w:rsidR="0032538F" w:rsidRPr="00346E3C">
        <w:rPr>
          <w:rFonts w:ascii="Times New Roman" w:hAnsi="Times New Roman" w:cs="Times New Roman"/>
          <w:color w:val="000000"/>
          <w:sz w:val="28"/>
          <w:szCs w:val="28"/>
        </w:rPr>
        <w:t>кции по</w:t>
      </w:r>
      <w:r w:rsidR="0032538F" w:rsidRPr="00346E3C">
        <w:rPr>
          <w:rFonts w:ascii="Times New Roman" w:hAnsi="Times New Roman" w:cs="Times New Roman"/>
          <w:sz w:val="28"/>
          <w:szCs w:val="28"/>
        </w:rPr>
        <w:t xml:space="preserve"> предоставлению </w:t>
      </w:r>
      <w:r w:rsidR="00346E3C" w:rsidRPr="00346E3C">
        <w:rPr>
          <w:rFonts w:ascii="Times New Roman" w:hAnsi="Times New Roman" w:cs="Times New Roman"/>
          <w:sz w:val="28"/>
          <w:szCs w:val="28"/>
        </w:rPr>
        <w:t>разрешения на условно разрешённый вид использования земельного участка или объекта капитального строительства</w:t>
      </w:r>
      <w:r w:rsidR="00346E3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B1BCA" w:rsidRPr="00436669" w:rsidRDefault="009B1BCA" w:rsidP="009B1BCA">
      <w:pPr>
        <w:pStyle w:val="ConsPlusNormal"/>
        <w:tabs>
          <w:tab w:val="left" w:pos="993"/>
        </w:tabs>
        <w:ind w:firstLine="568"/>
        <w:jc w:val="both"/>
      </w:pPr>
      <w:r w:rsidRPr="006E4976">
        <w:rPr>
          <w:rFonts w:ascii="Times New Roman" w:hAnsi="Times New Roman" w:cs="Times New Roman"/>
          <w:sz w:val="28"/>
          <w:szCs w:val="28"/>
        </w:rPr>
        <w:t>2. Для достижения целей утвержденных положениями проекта определяются стандарты, состав и последовательность</w:t>
      </w:r>
      <w:r>
        <w:rPr>
          <w:rFonts w:ascii="Times New Roman" w:hAnsi="Times New Roman" w:cs="Times New Roman"/>
          <w:sz w:val="28"/>
          <w:szCs w:val="28"/>
        </w:rPr>
        <w:t xml:space="preserve"> выполнения административных процедур предоставления муниципальной функции.</w:t>
      </w:r>
    </w:p>
    <w:p w:rsidR="009B1BCA" w:rsidRPr="00436669" w:rsidRDefault="009B1BCA" w:rsidP="009B1BCA">
      <w:pPr>
        <w:ind w:firstLine="708"/>
        <w:contextualSpacing/>
      </w:pPr>
      <w:r>
        <w:rPr>
          <w:szCs w:val="28"/>
        </w:rPr>
        <w:t>3. Проект постановления подготовлен и вносится в соответствии с законом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края».</w:t>
      </w:r>
    </w:p>
    <w:p w:rsidR="009B1BCA" w:rsidRPr="0029040A" w:rsidRDefault="009B1BCA" w:rsidP="009B1BC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9040A">
        <w:rPr>
          <w:rFonts w:ascii="Times New Roman" w:hAnsi="Times New Roman" w:cs="Times New Roman"/>
          <w:sz w:val="28"/>
          <w:szCs w:val="28"/>
        </w:rPr>
        <w:t>Проект постановления разработан в  соответствии с Федеральным законом от 27 июля 2010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40A">
        <w:rPr>
          <w:rFonts w:ascii="Times New Roman" w:hAnsi="Times New Roman" w:cs="Times New Roman"/>
          <w:sz w:val="28"/>
          <w:szCs w:val="28"/>
        </w:rPr>
        <w:t>210-ФЗ «Об организации предоставления государственных и муниципальных услуг» и Правилами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администрации  Ипатовского городского округа Ставропо</w:t>
      </w:r>
      <w:r>
        <w:rPr>
          <w:rFonts w:ascii="Times New Roman" w:hAnsi="Times New Roman" w:cs="Times New Roman"/>
          <w:sz w:val="28"/>
          <w:szCs w:val="28"/>
        </w:rPr>
        <w:t>льского края.</w:t>
      </w:r>
    </w:p>
    <w:p w:rsidR="009B1BCA" w:rsidRPr="00436669" w:rsidRDefault="009B1BCA" w:rsidP="009B1BC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5. В данном проекте отсутствуют внутренние противоречия и пробелы в правовом регулировании общественных отношений.</w:t>
      </w:r>
    </w:p>
    <w:p w:rsidR="009B1BCA" w:rsidRPr="00436669" w:rsidRDefault="009B1BCA" w:rsidP="009B1BC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6. Проект постановления подготовлен с соблюдением юридико-технических требований к оформлению законопроектов, утвержденных распоряжением Губернатора Ставропольского края от 24 августа 2006 г. № 683-р.</w:t>
      </w:r>
    </w:p>
    <w:p w:rsidR="009B1BCA" w:rsidRDefault="009B1BCA" w:rsidP="009B1BC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В проекте постановления отсутствуют положения, которые могут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вызвать коррупционные действия и решения субъектов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B1BCA" w:rsidRDefault="009B1BCA" w:rsidP="00133A16">
      <w:pPr>
        <w:pStyle w:val="ConsPlusTitle"/>
        <w:ind w:firstLine="567"/>
        <w:jc w:val="both"/>
        <w:rPr>
          <w:szCs w:val="28"/>
        </w:rPr>
      </w:pPr>
    </w:p>
    <w:p w:rsidR="009B1BCA" w:rsidRDefault="009B1BCA" w:rsidP="009B1BCA">
      <w:pPr>
        <w:spacing w:line="240" w:lineRule="exact"/>
        <w:rPr>
          <w:szCs w:val="28"/>
        </w:rPr>
      </w:pPr>
      <w:r>
        <w:rPr>
          <w:szCs w:val="28"/>
        </w:rPr>
        <w:t xml:space="preserve">Начальник отдела капитального строительства, </w:t>
      </w:r>
    </w:p>
    <w:p w:rsidR="009B1BCA" w:rsidRDefault="009B1BCA" w:rsidP="009B1BCA">
      <w:pPr>
        <w:spacing w:line="240" w:lineRule="exact"/>
      </w:pPr>
      <w:r>
        <w:rPr>
          <w:szCs w:val="28"/>
        </w:rPr>
        <w:t>архитектуры и градостроительства администрации</w:t>
      </w:r>
    </w:p>
    <w:p w:rsidR="009B1BCA" w:rsidRDefault="009B1BCA" w:rsidP="009B1BCA">
      <w:pPr>
        <w:spacing w:line="240" w:lineRule="exact"/>
      </w:pPr>
      <w:r>
        <w:rPr>
          <w:szCs w:val="28"/>
        </w:rPr>
        <w:t>Ипатовского муниципального района</w:t>
      </w:r>
    </w:p>
    <w:p w:rsidR="000010B4" w:rsidRDefault="009B1BCA" w:rsidP="00133A16">
      <w:pPr>
        <w:spacing w:line="240" w:lineRule="exact"/>
      </w:pPr>
      <w:r>
        <w:rPr>
          <w:szCs w:val="28"/>
        </w:rPr>
        <w:t xml:space="preserve">Ставропольского края                                                                        </w:t>
      </w:r>
      <w:proofErr w:type="spellStart"/>
      <w:r>
        <w:rPr>
          <w:szCs w:val="28"/>
        </w:rPr>
        <w:t>Г.Н.Неделько</w:t>
      </w:r>
      <w:proofErr w:type="spellEnd"/>
    </w:p>
    <w:sectPr w:rsidR="000010B4" w:rsidSect="00031C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BCA"/>
    <w:rsid w:val="00031C42"/>
    <w:rsid w:val="00133A16"/>
    <w:rsid w:val="00223DA7"/>
    <w:rsid w:val="002525AE"/>
    <w:rsid w:val="0032538F"/>
    <w:rsid w:val="00346E3C"/>
    <w:rsid w:val="00366B42"/>
    <w:rsid w:val="003E528C"/>
    <w:rsid w:val="00424F19"/>
    <w:rsid w:val="005B5F50"/>
    <w:rsid w:val="005B6B7A"/>
    <w:rsid w:val="006A764D"/>
    <w:rsid w:val="006E4976"/>
    <w:rsid w:val="00907083"/>
    <w:rsid w:val="009B1BCA"/>
    <w:rsid w:val="00B54A46"/>
    <w:rsid w:val="00C11037"/>
    <w:rsid w:val="00D748CD"/>
    <w:rsid w:val="00DB2239"/>
    <w:rsid w:val="00F05534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1B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rsid w:val="009B1BC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B1BC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No Spacing"/>
    <w:qFormat/>
    <w:rsid w:val="009B1BC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9</cp:revision>
  <cp:lastPrinted>2018-03-17T08:19:00Z</cp:lastPrinted>
  <dcterms:created xsi:type="dcterms:W3CDTF">2018-02-12T05:07:00Z</dcterms:created>
  <dcterms:modified xsi:type="dcterms:W3CDTF">2018-03-17T08:21:00Z</dcterms:modified>
</cp:coreProperties>
</file>